
<file path=[Content_Types].xml><?xml version="1.0" encoding="utf-8"?>
<Types xmlns="http://schemas.openxmlformats.org/package/2006/content-types"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dt>
      <w:sdtPr>
        <w:docPartObj>
          <w:docPartGallery w:val="Cover Pages"/>
          <w:docPartUnique w:val="true"/>
        </w:docPartObj>
        <w:id w:val="890153389"/>
      </w:sdtPr>
      <w:sdtContent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  <mc:AlternateContent>
              <mc:Choice Requires="wps">
                <w:drawing>
                  <wp:anchor behindDoc="1" distT="0" distB="0" distL="114300" distR="114300" simplePos="0" locked="0" layoutInCell="1" allowOverlap="1" relativeHeight="2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534035</wp:posOffset>
                    </wp:positionV>
                    <wp:extent cx="6969760" cy="5438775"/>
                    <wp:effectExtent l="0" t="1270" r="0" b="0"/>
                    <wp:wrapNone/>
                    <wp:docPr id="1" name="Rectangle 2" descr="exposure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69240" cy="5438160"/>
                            </a:xfrm>
                            <a:prstGeom prst="rect">
                              <a:avLst/>
                            </a:prstGeom>
                            <a:blipFill>
                              <a:blip r:embed="rId2"/>
                              <a:stretch>
                                <a:fillRect l="0" t="0" r="-17529" b="0"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rect id="shape_0" ID="Rectangle 2" stroked="f" style="position:absolute;margin-left:23.55pt;margin-top:42.05pt;width:548.7pt;height:428.15pt;mso-position-horizontal:center;mso-position-horizontal-relative:page;mso-position-vertical-relative:page">
                    <w10:wrap type="none"/>
                    <v:imagedata r:id="rId2" o:detectmouseclick="t"/>
                    <v:stroke color="#3465a4" joinstyle="round" endcap="flat"/>
                  </v:rect>
                </w:pict>
              </mc:Fallback>
            </mc:AlternateContent>
            <mc:AlternateContent>
              <mc:Choice Requires="wpg">
                <w:drawing>
                  <wp:anchor behindDoc="0" distT="0" distB="0" distL="114300" distR="114300" simplePos="0" locked="0" layoutInCell="1" allowOverlap="1" relativeHeight="3">
                    <wp:simplePos x="0" y="0"/>
                    <wp:positionH relativeFrom="page">
                      <wp:posOffset>377825</wp:posOffset>
                    </wp:positionH>
                    <wp:positionV relativeFrom="page">
                      <wp:posOffset>534035</wp:posOffset>
                    </wp:positionV>
                    <wp:extent cx="2621915" cy="5327650"/>
                    <wp:effectExtent l="6350" t="10795" r="10795" b="15240"/>
                    <wp:wrapNone/>
                    <wp:docPr id="2" name="Group 3"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621160" cy="5326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817200" y="0"/>
                                <a:ext cx="734760" cy="532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80000"/>
                                </a:schemeClr>
                              </a:solidFill>
                              <a:ln w="126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spacing w:before="0" w:after="0" w:lineRule="auto" w:line="240"/>
                                    <w:jc w:val="right"/>
                                    <w:rPr/>
                                  </w:pPr>
                                  <w:r>
                                    <w:rPr>
                                      <w:sz w:val="40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40"/>
                                      <w:bCs/>
                                      <w:iCs w:val="false"/>
                                      <w:smallCaps w:val="false"/>
                                      <w:caps w:val="false"/>
                                      <w:rFonts w:ascii="Cambria" w:hAnsi="Cambria"/>
                                    </w:rPr>
                                    <w:t>PROGRAMA  ALDEA</w:t>
                                  </w:r>
                                </w:p>
                              </w:txbxContent>
                            </wps:txbx>
                            <wps:bodyPr tIns="9000" bIns="9000" anchor="ctr" vert="vert27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1641960" y="0"/>
                                <a:ext cx="979200" cy="532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80000"/>
                                </a:schemeClr>
                              </a:solidFill>
                              <a:ln w="126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spacing w:before="0" w:after="0" w:lineRule="auto" w:line="240"/>
                                    <w:jc w:val="right"/>
                                    <w:rPr/>
                                  </w:pPr>
                                  <w:r>
                                    <w:rPr>
                                      <w:sz w:val="100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100"/>
                                      <w:bCs/>
                                      <w:iCs w:val="false"/>
                                      <w:smallCaps w:val="false"/>
                                      <w:caps w:val="false"/>
                                      <w:color w:val="4F81BD"/>
                                    </w:rPr>
                                    <w:t>2018 - 2019</w:t>
                                  </w:r>
                                </w:p>
                              </w:txbxContent>
                            </wps:txbx>
                            <wps:bodyPr tIns="9000" bIns="9000" anchor="ctr" vert="vert270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734040" cy="532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80000"/>
                                </a:schemeClr>
                              </a:solidFill>
                              <a:ln w="126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spacing w:before="0" w:after="0" w:lineRule="auto" w:line="240"/>
                                    <w:jc w:val="right"/>
                                    <w:rPr/>
                                  </w:pPr>
                                  <w:r>
                                    <w:rPr>
                                      <w:sz w:val="48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48"/>
                                      <w:bCs/>
                                      <w:iCs w:val="false"/>
                                      <w:smallCaps w:val="false"/>
                                      <w:caps w:val="false"/>
                                      <w:rFonts w:ascii="Cambria" w:hAnsi="Cambria"/>
                                    </w:rPr>
                                    <w:t>PLAN  DE  ACTUACIÓN</w:t>
                                  </w:r>
                                </w:p>
                              </w:txbxContent>
                            </wps:txbx>
                            <wps:bodyPr tIns="9000" bIns="9000" anchor="ctr" vert="vert27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35000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group id="shape_0" alt="Group 3" style="position:absolute;margin-left:29.75pt;margin-top:42.05pt;width:206.35pt;height:419.45pt" coordorigin="595,841" coordsize="4127,8389">
                    <v:rect id="shape_0" ID="Rectangle 4" fillcolor="white" stroked="t" style="position:absolute;left:1882;top:841;width:1156;height:8388;mso-position-horizontal-relative:page;mso-position-vertical-relative:page">
                      <v:textbox>
                        <w:txbxContent>
                          <w:p>
                            <w:pPr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4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4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</w:rPr>
                              <w:t>PROGRAMA  ALDEA</w:t>
                            </w:r>
                          </w:p>
                        </w:txbxContent>
                      </v:textbox>
                      <w10:wrap type="square"/>
                      <v:fill o:detectmouseclick="t" type="solid" color2="black" opacity="0.79"/>
                      <v:stroke color="white" weight="12600" joinstyle="miter" endcap="flat"/>
                    </v:rect>
                    <v:rect id="shape_0" ID="Rectangle 5" fillcolor="white" stroked="t" style="position:absolute;left:3181;top:841;width:1541;height:8388;mso-position-horizontal-relative:page;mso-position-vertical-relative:page">
                      <v:textbox>
                        <w:txbxContent>
                          <w:p>
                            <w:pPr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10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00"/>
                                <w:bCs/>
                                <w:iCs w:val="false"/>
                                <w:smallCaps w:val="false"/>
                                <w:caps w:val="false"/>
                                <w:color w:val="4F81BD"/>
                              </w:rPr>
                              <w:t>2018 - 2019</w:t>
                            </w:r>
                          </w:p>
                        </w:txbxContent>
                      </v:textbox>
                      <w10:wrap type="square"/>
                      <v:fill o:detectmouseclick="t" type="solid" color2="black" opacity="0.79"/>
                      <v:stroke color="white" weight="12600" joinstyle="miter" endcap="flat"/>
                    </v:rect>
                    <v:rect id="shape_0" ID="Rectangle 6" fillcolor="white" stroked="t" style="position:absolute;left:595;top:841;width:1155;height:8388;mso-position-horizontal-relative:page;mso-position-vertical-relative:page">
                      <v:textbox>
                        <w:txbxContent>
                          <w:p>
                            <w:pPr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48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48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</w:rPr>
                              <w:t>PLAN  DE  ACTUACIÓN</w:t>
                            </w:r>
                          </w:p>
                        </w:txbxContent>
                      </v:textbox>
                      <w10:wrap type="square"/>
                      <v:fill o:detectmouseclick="t" type="solid" color2="black" opacity="0.79"/>
                      <v:stroke color="white" weight="12600" joinstyle="miter" endcap="flat"/>
                    </v:rect>
                  </v:group>
                </w:pict>
              </mc:Fallback>
            </mc:AlternateContent>
          </w:r>
        </w:p>
        <w:p>
          <w:pPr>
            <w:pStyle w:val="Normal"/>
            <w:rPr>
              <w:b/>
              <w:b/>
            </w:rPr>
          </w:pPr>
          <w:r>
            <w:rPr>
              <w:b/>
            </w:rPr>
            <mc:AlternateContent>
              <mc:Choice Requires="wpg">
                <w:drawing>
                  <wp:anchor behindDoc="0" distT="0" distB="0" distL="114300" distR="114300" simplePos="0" locked="0" layoutInCell="1" allowOverlap="1" relativeHeight="4">
                    <wp:simplePos x="0" y="0"/>
                    <wp:positionH relativeFrom="page">
                      <wp:posOffset>40005</wp:posOffset>
                    </wp:positionH>
                    <wp:positionV relativeFrom="page">
                      <wp:posOffset>6642100</wp:posOffset>
                    </wp:positionV>
                    <wp:extent cx="6802755" cy="4274185"/>
                    <wp:effectExtent l="3810" t="0" r="4445" b="0"/>
                    <wp:wrapNone/>
                    <wp:docPr id="3" name="Group 7"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02200" cy="42735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2645280" y="1440"/>
                                <a:ext cx="4156560" cy="4272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spacing w:before="0" w:after="0"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4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44"/>
                                      <w:bCs/>
                                      <w:iCs w:val="false"/>
                                      <w:smallCaps w:val="false"/>
                                      <w:caps w:val="false"/>
                                    </w:rPr>
                                    <w:t xml:space="preserve">                                                                                                                                                                     CEIP SAN SEBASTIÁN                        ROCIANA DEL CONDADO (HUELVA)  CÓDIGO: 21002756                                                    TLF: 959 439929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2644200" cy="427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40000</wp14:pctHeight>
                    </wp14:sizeRelV>
                  </wp:anchor>
                </w:drawing>
              </mc:Choice>
              <mc:Fallback>
                <w:pict>
                  <v:group id="shape_0" alt="Group 7" style="position:absolute;margin-left:3.15pt;margin-top:523pt;width:535.6pt;height:336.5pt" coordorigin="63,10460" coordsize="10712,6730">
                    <v:rect id="shape_0" ID="Rectangle 8" stroked="f" style="position:absolute;left:4229;top:10462;width:6545;height:6727;mso-position-horizontal-relative:page;mso-position-vertical-relative:page">
                      <v:textbox>
                        <w:txbxContent>
                          <w:p>
                            <w:pPr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4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44"/>
                                <w:bCs/>
                                <w:iCs w:val="false"/>
                                <w:smallCaps w:val="false"/>
                                <w:caps w:val="false"/>
                              </w:rPr>
                              <w:t xml:space="preserve">                                                                                                                                                                     CEIP SAN SEBASTIÁN                        ROCIANA DEL CONDADO (HUELVA)  CÓDIGO: 21002756                                                    TLF: 959 439929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#3465a4" joinstyle="round" endcap="flat"/>
                    </v:rect>
                    <v:rect id="shape_0" ID="Rectangle 9" stroked="f" style="position:absolute;left:63;top:10460;width:4163;height:6729;mso-position-horizontal-relative:page;mso-position-vertical-relative:page">
                      <w10:wrap type="none"/>
                      <v:fill o:detectmouseclick="t" on="false"/>
                      <v:stroke color="#3465a4" joinstyle="round" endcap="flat"/>
                    </v:rect>
                  </v:group>
                </w:pict>
              </mc:Fallback>
            </mc:AlternateContent>
            <mc:AlternateContent>
              <mc:Choice Requires="wps">
                <w:drawing>
                  <wp:anchor behindDoc="0" distT="0" distB="0" distL="114300" distR="114300" simplePos="0" locked="0" layoutInCell="1" allowOverlap="1" relativeHeight="5">
                    <wp:simplePos x="0" y="0"/>
                    <wp:positionH relativeFrom="column">
                      <wp:posOffset>1605280</wp:posOffset>
                    </wp:positionH>
                    <wp:positionV relativeFrom="paragraph">
                      <wp:posOffset>7191375</wp:posOffset>
                    </wp:positionV>
                    <wp:extent cx="3957320" cy="470535"/>
                    <wp:effectExtent l="0" t="3175" r="0" b="3175"/>
                    <wp:wrapNone/>
                    <wp:docPr id="4" name="Text Box 10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56760" cy="46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idodelmarco"/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color w:val="auto"/>
                                    <w:sz w:val="36"/>
                                    <w:szCs w:val="36"/>
                                  </w:rPr>
                                  <w:t>COORDINADOR: FELIPE DÍAZ GARCÍA</w:t>
                                </w: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 Box 10" fillcolor="white" stroked="f" style="position:absolute;margin-left:126.4pt;margin-top:566.25pt;width:311.5pt;height:36.95pt">
                    <w10:wrap type="square"/>
                    <v:fill o:detectmouseclick="t" type="solid" color2="black"/>
                    <v:stroke color="#3465a4" joinstyle="round" endcap="flat"/>
                    <v:textbox>
                      <w:txbxContent>
                        <w:p>
                          <w:pPr>
                            <w:pStyle w:val="Contenidodelmarco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6"/>
                              <w:szCs w:val="36"/>
                            </w:rPr>
                            <w:t>COORDINADOR: FELIPE DÍAZ GARCÍA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br w:type="page"/>
          </w:r>
        </w:p>
      </w:sdtContent>
    </w:sdt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PLAN DE ACTUACIÓN ANUAL. PROGRAMA ALDEA 2018 / 2019.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 ANÁLISIS DEL ENTORNO.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El CEIP San Sebastián se encuentra en Rociana del Condado, un municipio situado en la provincia de Huelva con una gran tradición agrícola.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Desde hace varios años estamos participando en actividades de Educación Ambiental relacionadas con la sostenibilidad del medio y con el conocimiento del Entorno de Doñana. Sin embargo, no es hasta el curso 2016-2017 cuando oficializamos nuestro trabajo medioambiental participando en el programa Aldea a través de las siguientes líneas de intervención:</w:t>
      </w:r>
    </w:p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Proyecto Recapacicla: Educación Ambiental sobre sostenibilidad y cambio global.</w:t>
      </w:r>
    </w:p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Proyecto Doñana: Educación Ambiental en los espacios naturales.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centro educativo cuenta con unos 460 alumnos/as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OBJETIVOS ESPECÍFICOS, PARA EL CURSO ESCOLAR, DE CADA LÍNEA DE INTERVENCIÓN.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OBJETIVOS DEL PROYECTO RECAPACICLA: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Recapacitar sobre la importancia de la reducción en la generación de residuos, el reciclaje, la reutilización y el ahorro de energía. 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Fomentar hábitos sostenibles relacionados con el consumo, reciclaje, reducción y reutilización. 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Utilizar material reciclado para hacer obras artísticas, juegos y diversos objetos. 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Elaborar y utilizar juegos y juguetes con material reciclado para su uso en el patio. 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Mantener el centro y el patio limpio. 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Mejorar la separación de residuos en todas las dependencias del centro.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OBJETIVOS DEL PROYECTO DOÑANA: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Conocer y valorar la importancia del medio natural como recurso necesario para nuestras vidas.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Desarrollar actitudes de respeto y cuidado de la flora silvestre.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Conocer Doñana como espacio natural.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Estudiar, conocer y respetar la vegetación de nuestro centro y alrededores.</w:t>
      </w:r>
    </w:p>
    <w:p>
      <w:pPr>
        <w:pStyle w:val="Normal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3. ACTUACIONES QUE SE DESARROLLARÁN.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ACTUACIONES DEL PROYECTO RECAPACICLA: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Desarrollar diferentes actuaciones que favorezcan la reducción del consumo de energía: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. Apagar las luces y abrir las persianas cuando la luz exterior sea suficiente.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. Encender sólo la mitad de las luces cuando no sea suficiente la luz exterior.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. No abrir las ventanas ni dejar la puerta abierta cuando la calefacción esté encendida.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. Apagar aparatos eléctricos (aire acondicionado, ordenadores, estufas…) cuando no se le está dando uso.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Desarrollar diferentes actuaciones que favorezcan el reciclado de materiales y desechos: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. Contenedores para reciclar papel en pasillos y zonas comunes.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. Contenedores de reciclar plástico en aulas y patio.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. Contenedor de pilas en entrada del colegio.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. Contenedores diversos de restos orgánicos y envases en patio del recreo.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Creación de talleres de material reciclado y exposición de los mismos. (Taller con personal externo para el alumnado de 2º ciclo. DÍA DEL RECICLAJE).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Juegos en el patio con material reciclado (chapas…).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Creación de una “patrulla verde” que ayude al alumnado en el reciclaje de material de desecho y a mantener el patio limpio.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Juego de mesa de “Residuos y Reciclaje” (alumnado 3º ciclo).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Concurso “Mi clase recapacicla” (Pone en práctica actuaciones que favorecen el reciclaje o la reutilización de materiales de desecho). 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ACTUACIONES DEL PROYECTO DOÑANA: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El Rincón Verde”. Consiste en habilitar un espacio en la clase o en el pasillo para colocar plantas. Siendo el alumnado el encargado de su cuidado, limpieza y mantenimiento.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Visita a Doñana. 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. 4º Primaria: “El Lince Ibérico y el monte mediterráneo”.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. 6 º Primaria: “Doñana, biodiversidad y cultura”.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Salidas para conocer el entorno natural: visita granja escuela (excursión 1º ciclo), salidas dentro de la localidad y realización de taller de medioambiente (alumnado 3º ciclo), etc.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Visionado de vídeos y uso de las TIC para conocimiento del entorno.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Realización de la Unidad Didáctica “Doñana en Perspectiva”. (1º, 2º y 3º ciclo).</w:t>
      </w:r>
    </w:p>
    <w:p>
      <w:pPr>
        <w:pStyle w:val="ListParagraph"/>
        <w:jc w:val="both"/>
        <w:rPr>
          <w:sz w:val="24"/>
          <w:szCs w:val="24"/>
        </w:rPr>
      </w:pPr>
      <w:bookmarkStart w:id="0" w:name="_GoBack"/>
      <w:bookmarkStart w:id="1" w:name="_GoBack"/>
      <w:bookmarkEnd w:id="1"/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 SEGUIMIENTO Y EVALUACIÓN.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seguimiento y la evaluación serán continuos analizando en cada momento el progreso de las actividades y la consecución de los objetivos marcados. De esta forma se podrán detectar aspectos de mejora a incluir en próximas actividades y próximo cursos de continuidad del proyecto.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Trimestralmente se llevará a cabo una reunión entre el Equipo Directivo y los coordinadores de los planes y proyectos para realizar un seguimiento.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Al finalizar el curso se realizará una memoria final donde queden recogidos todos los aspectos.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ambria">
    <w:charset w:val="01"/>
    <w:family w:val="auto"/>
    <w:pitch w:val="default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b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0b5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nespaciadoCar" w:customStyle="1">
    <w:name w:val="Sin espaciado Car"/>
    <w:basedOn w:val="DefaultParagraphFont"/>
    <w:link w:val="Sinespaciado"/>
    <w:uiPriority w:val="1"/>
    <w:qFormat/>
    <w:rsid w:val="009970e9"/>
    <w:rPr>
      <w:rFonts w:eastAsia="" w:eastAsiaTheme="minorEastAsia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970e9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Calibri" w:cs=""/>
      <w:b/>
      <w:sz w:val="24"/>
    </w:rPr>
  </w:style>
  <w:style w:type="character" w:styleId="ListLabel2">
    <w:name w:val="ListLabel 2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Droid Sans Fallback" w:cs="Lohit Hindi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Lohit Hindi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ListParagraph">
    <w:name w:val="List Paragraph"/>
    <w:basedOn w:val="Normal"/>
    <w:uiPriority w:val="34"/>
    <w:qFormat/>
    <w:rsid w:val="003834a6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b4110d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sz w:val="24"/>
      <w:szCs w:val="24"/>
      <w:lang w:val="es-ES" w:eastAsia="en-US" w:bidi="ar-SA"/>
    </w:rPr>
  </w:style>
  <w:style w:type="paragraph" w:styleId="NoSpacing">
    <w:name w:val="No Spacing"/>
    <w:link w:val="SinespaciadoCar"/>
    <w:uiPriority w:val="1"/>
    <w:qFormat/>
    <w:rsid w:val="009970e9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sz w:val="22"/>
      <w:szCs w:val="22"/>
      <w:lang w:val="es-ES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970e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834a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6CE670DA274A7EAFA81EA5F2288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2B14A-465A-499E-AEE3-A39F2D5691A0}"/>
      </w:docPartPr>
      <w:docPartBody>
        <w:p w:rsidR="00EE38CB" w:rsidRDefault="00672491" w:rsidP="00672491">
          <w:pPr>
            <w:pStyle w:val="BB6CE670DA274A7EAFA81EA5F228835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[Escribir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2491"/>
    <w:rsid w:val="00672491"/>
    <w:rsid w:val="00E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FEBC24695404940A0D09C94D0A2634D">
    <w:name w:val="2FEBC24695404940A0D09C94D0A2634D"/>
    <w:rsid w:val="00672491"/>
  </w:style>
  <w:style w:type="paragraph" w:customStyle="1" w:styleId="BB575D1A1CA1450B96871D97E2D027C9">
    <w:name w:val="BB575D1A1CA1450B96871D97E2D027C9"/>
    <w:rsid w:val="00672491"/>
  </w:style>
  <w:style w:type="paragraph" w:customStyle="1" w:styleId="C54DD0BEB9514653990803B4B40D4B25">
    <w:name w:val="C54DD0BEB9514653990803B4B40D4B25"/>
    <w:rsid w:val="00672491"/>
  </w:style>
  <w:style w:type="paragraph" w:customStyle="1" w:styleId="6ABADAB200DC482BBD2C111EDF35A0AA">
    <w:name w:val="6ABADAB200DC482BBD2C111EDF35A0AA"/>
    <w:rsid w:val="00672491"/>
  </w:style>
  <w:style w:type="paragraph" w:customStyle="1" w:styleId="2115F84745384C3BA34ADA4A34379D89">
    <w:name w:val="2115F84745384C3BA34ADA4A34379D89"/>
    <w:rsid w:val="00672491"/>
  </w:style>
  <w:style w:type="paragraph" w:customStyle="1" w:styleId="BB6CE670DA274A7EAFA81EA5F228835F">
    <w:name w:val="BB6CE670DA274A7EAFA81EA5F228835F"/>
    <w:rsid w:val="00672491"/>
  </w:style>
  <w:style w:type="paragraph" w:customStyle="1" w:styleId="7620687FAC4B4D60AE7F283AFF9C3DA2">
    <w:name w:val="7620687FAC4B4D60AE7F283AFF9C3DA2"/>
    <w:rsid w:val="00672491"/>
  </w:style>
  <w:style w:type="paragraph" w:customStyle="1" w:styleId="AD0C49D17942499B82A0132FD75AB8C4">
    <w:name w:val="AD0C49D17942499B82A0132FD75AB8C4"/>
    <w:rsid w:val="00672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2018 - 2019</PublishDate>
  <Abstract>                                                                                                                                                                     CEIP SAN SEBASTIÁN                        ROCIANA DEL CONDADO (HUELVA)  CÓDIGO: 21002756                                                    TLF: 959 439929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LibreOffice/5.0.5.2$Linux_x86 LibreOffice_project/00m0$Build-2</Application>
  <Paragraphs>51</Paragraphs>
  <Company>CE - Junta de Andalucía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2018-10-11T07:09:00Z</dcterms:created>
  <dc:creator>PROGRAMA  ALDEA</dc:creator>
  <dc:language>es-ES</dc:language>
  <cp:lastModifiedBy>usuario </cp:lastModifiedBy>
  <dcterms:modified xsi:type="dcterms:W3CDTF">2018-11-08T13:22:23Z</dcterms:modified>
  <cp:revision>7</cp:revision>
  <dc:title>PLAN  DE  ACTUACIÓN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CE - Junta de Andalucía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